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6DC5C7" w14:textId="77777777" w:rsidR="00660D66" w:rsidRPr="0045487C" w:rsidRDefault="00660D66" w:rsidP="00660D66">
      <w:pPr>
        <w:jc w:val="center"/>
        <w:rPr>
          <w:color w:val="000000"/>
          <w:sz w:val="26"/>
          <w:szCs w:val="26"/>
          <w:shd w:val="clear" w:color="auto" w:fill="FFFFFF"/>
        </w:rPr>
      </w:pPr>
      <w:r w:rsidRPr="0045487C">
        <w:rPr>
          <w:noProof/>
          <w:color w:val="000000"/>
          <w:sz w:val="26"/>
          <w:szCs w:val="26"/>
          <w:shd w:val="clear" w:color="auto" w:fill="FFFFFF"/>
        </w:rPr>
        <w:drawing>
          <wp:inline distT="0" distB="0" distL="0" distR="0" wp14:anchorId="517779A6" wp14:editId="6F82A793">
            <wp:extent cx="600075" cy="520799"/>
            <wp:effectExtent l="0" t="0" r="0" b="0"/>
            <wp:docPr id="1305921590" name="Obrázek 1" descr="Obsah obrázku symbol, Grafika, logo, Písm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921590" name="Obrázek 1" descr="Obsah obrázku symbol, Grafika, logo, Písmo&#10;&#10;Popis byl vytvořen automaticky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839" cy="52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94E4B" w14:textId="77777777" w:rsidR="00660D66" w:rsidRPr="0045487C" w:rsidRDefault="00660D66" w:rsidP="00660D66">
      <w:pPr>
        <w:rPr>
          <w:color w:val="000000"/>
          <w:sz w:val="26"/>
          <w:szCs w:val="26"/>
          <w:shd w:val="clear" w:color="auto" w:fill="FFFFFF"/>
        </w:rPr>
      </w:pPr>
    </w:p>
    <w:p w14:paraId="414D5568" w14:textId="77777777" w:rsidR="00660D66" w:rsidRPr="0045487C" w:rsidRDefault="00660D66" w:rsidP="00660D66">
      <w:pPr>
        <w:ind w:right="284"/>
        <w:jc w:val="center"/>
        <w:rPr>
          <w:color w:val="0D0D0D"/>
        </w:rPr>
      </w:pPr>
      <w:r w:rsidRPr="0045487C">
        <w:rPr>
          <w:color w:val="0D0D0D" w:themeColor="text1" w:themeTint="F2"/>
          <w:sz w:val="28"/>
        </w:rPr>
        <w:t xml:space="preserve">T I S K O V Á   Z P R Á V A </w:t>
      </w:r>
    </w:p>
    <w:p w14:paraId="4ED25F88" w14:textId="149CEAFC" w:rsidR="00660D66" w:rsidRPr="0045487C" w:rsidRDefault="000D5375" w:rsidP="00660D66">
      <w:pPr>
        <w:ind w:right="284"/>
        <w:jc w:val="center"/>
        <w:rPr>
          <w:color w:val="0D0D0D"/>
        </w:rPr>
      </w:pPr>
      <w:r>
        <w:rPr>
          <w:color w:val="0D0D0D" w:themeColor="text1" w:themeTint="F2"/>
          <w:sz w:val="28"/>
        </w:rPr>
        <w:t>1</w:t>
      </w:r>
      <w:r w:rsidR="006D5DEB">
        <w:rPr>
          <w:color w:val="0D0D0D" w:themeColor="text1" w:themeTint="F2"/>
          <w:sz w:val="28"/>
        </w:rPr>
        <w:t>4</w:t>
      </w:r>
      <w:r w:rsidR="00660D66" w:rsidRPr="0045487C">
        <w:rPr>
          <w:color w:val="0D0D0D" w:themeColor="text1" w:themeTint="F2"/>
          <w:sz w:val="28"/>
        </w:rPr>
        <w:t xml:space="preserve">. </w:t>
      </w:r>
      <w:r>
        <w:rPr>
          <w:color w:val="0D0D0D" w:themeColor="text1" w:themeTint="F2"/>
          <w:sz w:val="28"/>
        </w:rPr>
        <w:t>listopadu</w:t>
      </w:r>
      <w:r w:rsidR="00660D66" w:rsidRPr="0045487C">
        <w:rPr>
          <w:color w:val="0D0D0D" w:themeColor="text1" w:themeTint="F2"/>
          <w:sz w:val="28"/>
        </w:rPr>
        <w:t xml:space="preserve"> 2025</w:t>
      </w:r>
    </w:p>
    <w:p w14:paraId="652E76BC" w14:textId="77777777" w:rsidR="00660D66" w:rsidRPr="0045487C" w:rsidRDefault="00660D66" w:rsidP="00660D66">
      <w:pPr>
        <w:jc w:val="center"/>
        <w:rPr>
          <w:b/>
          <w:sz w:val="24"/>
          <w:szCs w:val="24"/>
        </w:rPr>
      </w:pPr>
    </w:p>
    <w:p w14:paraId="5ACEA95B" w14:textId="0EB52F57" w:rsidR="00660D66" w:rsidRPr="0045487C" w:rsidRDefault="000D5375" w:rsidP="00660D6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IL MAGICO MONDO – MAGICKÝ SVĚT </w:t>
      </w:r>
      <w:r w:rsidR="0078776D">
        <w:rPr>
          <w:b/>
          <w:sz w:val="28"/>
          <w:szCs w:val="28"/>
        </w:rPr>
        <w:t>Š</w:t>
      </w:r>
      <w:r>
        <w:rPr>
          <w:b/>
          <w:sz w:val="28"/>
          <w:szCs w:val="28"/>
        </w:rPr>
        <w:t>TĚPÁNA ZAVŘELA</w:t>
      </w:r>
    </w:p>
    <w:p w14:paraId="450A47DE" w14:textId="77777777" w:rsidR="006D5DEB" w:rsidRDefault="006D5DEB" w:rsidP="00EF6058">
      <w:pPr>
        <w:jc w:val="both"/>
        <w:rPr>
          <w:b/>
          <w:bCs/>
        </w:rPr>
      </w:pPr>
    </w:p>
    <w:p w14:paraId="77386D57" w14:textId="13F3997A" w:rsidR="006D5DEB" w:rsidRPr="00BF79CC" w:rsidRDefault="006D5DEB" w:rsidP="00EF6058">
      <w:pPr>
        <w:jc w:val="both"/>
        <w:rPr>
          <w:b/>
          <w:bCs/>
        </w:rPr>
      </w:pPr>
      <w:r w:rsidRPr="00BF79CC">
        <w:rPr>
          <w:b/>
          <w:bCs/>
        </w:rPr>
        <w:t>Z italského města Sarmede v Benátsku přicestovalo na Vysočinu p</w:t>
      </w:r>
      <w:r w:rsidR="00EF6058" w:rsidRPr="00BF79CC">
        <w:rPr>
          <w:b/>
          <w:bCs/>
        </w:rPr>
        <w:t>adesát originálních ilustrací Štěpána Zavřela, českého ilustrátora, malíře</w:t>
      </w:r>
      <w:r w:rsidRPr="00BF79CC">
        <w:rPr>
          <w:b/>
          <w:bCs/>
        </w:rPr>
        <w:t xml:space="preserve"> a</w:t>
      </w:r>
      <w:r w:rsidR="00EF6058" w:rsidRPr="00BF79CC">
        <w:rPr>
          <w:b/>
          <w:bCs/>
        </w:rPr>
        <w:t xml:space="preserve"> animátora</w:t>
      </w:r>
      <w:r w:rsidRPr="00BF79CC">
        <w:rPr>
          <w:b/>
          <w:bCs/>
        </w:rPr>
        <w:t xml:space="preserve">. </w:t>
      </w:r>
      <w:r w:rsidR="00BF79CC">
        <w:rPr>
          <w:b/>
          <w:bCs/>
        </w:rPr>
        <w:t>Vystavena</w:t>
      </w:r>
      <w:r w:rsidR="00BF79CC" w:rsidRPr="00BF79CC">
        <w:rPr>
          <w:b/>
          <w:bCs/>
        </w:rPr>
        <w:t xml:space="preserve"> </w:t>
      </w:r>
      <w:r w:rsidRPr="00BF79CC">
        <w:rPr>
          <w:b/>
          <w:bCs/>
        </w:rPr>
        <w:t>budou v</w:t>
      </w:r>
      <w:r w:rsidR="00BF79CC" w:rsidRPr="00BF79CC">
        <w:rPr>
          <w:b/>
          <w:bCs/>
        </w:rPr>
        <w:t> </w:t>
      </w:r>
      <w:r w:rsidR="00EF6058" w:rsidRPr="00BF79CC">
        <w:rPr>
          <w:b/>
          <w:bCs/>
        </w:rPr>
        <w:t>Horáck</w:t>
      </w:r>
      <w:r w:rsidRPr="00BF79CC">
        <w:rPr>
          <w:b/>
          <w:bCs/>
        </w:rPr>
        <w:t>é</w:t>
      </w:r>
      <w:r w:rsidR="00EF6058" w:rsidRPr="00BF79CC">
        <w:rPr>
          <w:b/>
          <w:bCs/>
        </w:rPr>
        <w:t xml:space="preserve"> galeri</w:t>
      </w:r>
      <w:r w:rsidRPr="00BF79CC">
        <w:rPr>
          <w:b/>
          <w:bCs/>
        </w:rPr>
        <w:t>i</w:t>
      </w:r>
      <w:r w:rsidR="00EF6058" w:rsidRPr="00BF79CC">
        <w:rPr>
          <w:b/>
          <w:bCs/>
        </w:rPr>
        <w:t xml:space="preserve"> v Novém Městě na Morav</w:t>
      </w:r>
      <w:r w:rsidR="00BF79CC" w:rsidRPr="00BF79CC">
        <w:rPr>
          <w:b/>
          <w:bCs/>
        </w:rPr>
        <w:t>ě</w:t>
      </w:r>
      <w:r w:rsidR="00BF79CC">
        <w:rPr>
          <w:b/>
          <w:bCs/>
        </w:rPr>
        <w:t xml:space="preserve"> v Zámeckém podkroví</w:t>
      </w:r>
      <w:r w:rsidR="00BF79CC" w:rsidRPr="00BF79CC">
        <w:rPr>
          <w:b/>
          <w:bCs/>
        </w:rPr>
        <w:t>. Vernisáže</w:t>
      </w:r>
      <w:r w:rsidRPr="00BF79CC">
        <w:rPr>
          <w:b/>
          <w:bCs/>
        </w:rPr>
        <w:t>, která se uskuteční</w:t>
      </w:r>
      <w:r w:rsidR="00EF6058" w:rsidRPr="00BF79CC">
        <w:rPr>
          <w:b/>
          <w:bCs/>
        </w:rPr>
        <w:t xml:space="preserve"> ve středu 19. listopadu 2025 v 17 hodin</w:t>
      </w:r>
      <w:r w:rsidR="00BF79CC" w:rsidRPr="00BF79CC">
        <w:rPr>
          <w:b/>
          <w:bCs/>
        </w:rPr>
        <w:t>,</w:t>
      </w:r>
      <w:r w:rsidRPr="00BF79CC">
        <w:rPr>
          <w:b/>
          <w:bCs/>
        </w:rPr>
        <w:t xml:space="preserve"> </w:t>
      </w:r>
      <w:r w:rsidR="0064026B" w:rsidRPr="00BF79CC">
        <w:rPr>
          <w:b/>
          <w:bCs/>
        </w:rPr>
        <w:t>se z</w:t>
      </w:r>
      <w:r w:rsidRPr="00BF79CC">
        <w:rPr>
          <w:b/>
          <w:bCs/>
        </w:rPr>
        <w:t>účast</w:t>
      </w:r>
      <w:r w:rsidR="0064026B" w:rsidRPr="00BF79CC">
        <w:rPr>
          <w:b/>
          <w:bCs/>
        </w:rPr>
        <w:t>ní také</w:t>
      </w:r>
      <w:r w:rsidRPr="00BF79CC">
        <w:rPr>
          <w:b/>
          <w:bCs/>
        </w:rPr>
        <w:t xml:space="preserve"> pan Ubert</w:t>
      </w:r>
      <w:r w:rsidR="0064026B" w:rsidRPr="00BF79CC">
        <w:rPr>
          <w:b/>
          <w:bCs/>
        </w:rPr>
        <w:t>o</w:t>
      </w:r>
      <w:r w:rsidRPr="00BF79CC">
        <w:rPr>
          <w:b/>
          <w:bCs/>
        </w:rPr>
        <w:t xml:space="preserve"> Di Remigio, prezident Nadace Štěpána Zavřela, která </w:t>
      </w:r>
      <w:r w:rsidR="00BF79CC" w:rsidRPr="00BF79CC">
        <w:rPr>
          <w:b/>
          <w:bCs/>
        </w:rPr>
        <w:t>obrazy</w:t>
      </w:r>
      <w:r w:rsidRPr="00BF79CC">
        <w:rPr>
          <w:b/>
          <w:bCs/>
        </w:rPr>
        <w:t xml:space="preserve"> zapůjčila</w:t>
      </w:r>
      <w:r w:rsidR="00FE3D25">
        <w:rPr>
          <w:b/>
          <w:bCs/>
        </w:rPr>
        <w:t xml:space="preserve"> a která pečuje </w:t>
      </w:r>
      <w:r w:rsidR="004E7DA9">
        <w:rPr>
          <w:b/>
          <w:bCs/>
        </w:rPr>
        <w:t xml:space="preserve">             </w:t>
      </w:r>
      <w:r w:rsidR="00FE3D25">
        <w:rPr>
          <w:b/>
          <w:bCs/>
        </w:rPr>
        <w:t>o Zavřelů</w:t>
      </w:r>
      <w:r w:rsidR="004E7DA9">
        <w:rPr>
          <w:b/>
          <w:bCs/>
        </w:rPr>
        <w:t>v umělecký</w:t>
      </w:r>
      <w:r w:rsidR="00FE3D25">
        <w:rPr>
          <w:b/>
          <w:bCs/>
        </w:rPr>
        <w:t xml:space="preserve"> odkaz</w:t>
      </w:r>
      <w:r w:rsidR="00EF6058" w:rsidRPr="00BF79CC">
        <w:rPr>
          <w:b/>
          <w:bCs/>
        </w:rPr>
        <w:t xml:space="preserve">. </w:t>
      </w:r>
      <w:r w:rsidR="0064026B" w:rsidRPr="00BF79CC">
        <w:rPr>
          <w:b/>
          <w:bCs/>
        </w:rPr>
        <w:t>Pohádkově laděná</w:t>
      </w:r>
      <w:r w:rsidRPr="00BF79CC">
        <w:rPr>
          <w:b/>
          <w:bCs/>
        </w:rPr>
        <w:t xml:space="preserve"> výstava </w:t>
      </w:r>
      <w:r w:rsidR="00BF6424" w:rsidRPr="00BF79CC">
        <w:rPr>
          <w:b/>
          <w:bCs/>
        </w:rPr>
        <w:t xml:space="preserve">pro celou rodinu je příležitostí, jak se příjemně naladit </w:t>
      </w:r>
      <w:r w:rsidR="00BF79CC">
        <w:rPr>
          <w:b/>
          <w:bCs/>
        </w:rPr>
        <w:t>na</w:t>
      </w:r>
      <w:r w:rsidR="00BF6424" w:rsidRPr="00BF79CC">
        <w:rPr>
          <w:b/>
          <w:bCs/>
        </w:rPr>
        <w:t xml:space="preserve"> vánoční svátky</w:t>
      </w:r>
      <w:r w:rsidR="004E7DA9">
        <w:rPr>
          <w:b/>
          <w:bCs/>
        </w:rPr>
        <w:t>,</w:t>
      </w:r>
      <w:r w:rsidRPr="00BF79CC">
        <w:rPr>
          <w:b/>
          <w:bCs/>
        </w:rPr>
        <w:t xml:space="preserve"> </w:t>
      </w:r>
      <w:r w:rsidR="00BF6424" w:rsidRPr="00BF79CC">
        <w:rPr>
          <w:b/>
          <w:bCs/>
        </w:rPr>
        <w:t>a</w:t>
      </w:r>
      <w:r w:rsidRPr="00BF79CC">
        <w:rPr>
          <w:b/>
          <w:bCs/>
        </w:rPr>
        <w:t xml:space="preserve"> potrvá v Horácké galerii do 1. března 2026.</w:t>
      </w:r>
    </w:p>
    <w:p w14:paraId="5CA0772A" w14:textId="21AA72C9" w:rsidR="0064026B" w:rsidRPr="00BF79CC" w:rsidRDefault="0064026B" w:rsidP="0064026B">
      <w:pPr>
        <w:jc w:val="both"/>
      </w:pPr>
      <w:r w:rsidRPr="00BF79CC">
        <w:t xml:space="preserve">Návštěvníci uvidí </w:t>
      </w:r>
      <w:r w:rsidR="00BF6424" w:rsidRPr="00BF79CC">
        <w:t>také kolekci knih</w:t>
      </w:r>
      <w:r w:rsidRPr="00BF79CC">
        <w:t xml:space="preserve">, které Štěpán Zavřel </w:t>
      </w:r>
      <w:r w:rsidR="00BF6424" w:rsidRPr="00BF79CC">
        <w:t>ilustroval především pro děti a které vyšly v různých jazykových překladech</w:t>
      </w:r>
      <w:r w:rsidRPr="00BF79CC">
        <w:t>,</w:t>
      </w:r>
      <w:r w:rsidR="00BF6424" w:rsidRPr="00BF79CC">
        <w:t xml:space="preserve"> </w:t>
      </w:r>
      <w:r w:rsidRPr="00BF79CC">
        <w:t>a</w:t>
      </w:r>
      <w:r w:rsidR="00BF6424" w:rsidRPr="00BF79CC">
        <w:t>le hlavně</w:t>
      </w:r>
      <w:r w:rsidRPr="00BF79CC">
        <w:t xml:space="preserve"> </w:t>
      </w:r>
      <w:r w:rsidR="00BF6424" w:rsidRPr="00BF79CC">
        <w:t xml:space="preserve">si budou moci zblízka prohlédnout originální </w:t>
      </w:r>
      <w:r w:rsidRPr="00BF79CC">
        <w:t xml:space="preserve">ilustrace, například </w:t>
      </w:r>
      <w:r w:rsidR="00BF6424" w:rsidRPr="00BF79CC">
        <w:t xml:space="preserve">z knih </w:t>
      </w:r>
      <w:r w:rsidRPr="00BF79CC">
        <w:rPr>
          <w:i/>
          <w:iCs/>
        </w:rPr>
        <w:t>Sůl nad zlato</w:t>
      </w:r>
      <w:r w:rsidRPr="00BF79CC">
        <w:t xml:space="preserve">, </w:t>
      </w:r>
      <w:r w:rsidRPr="00BF79CC">
        <w:rPr>
          <w:i/>
          <w:iCs/>
        </w:rPr>
        <w:t>Sen v Benátkách</w:t>
      </w:r>
      <w:r w:rsidRPr="00BF79CC">
        <w:t xml:space="preserve">, </w:t>
      </w:r>
      <w:r w:rsidR="00BF6424" w:rsidRPr="00BF79CC">
        <w:rPr>
          <w:i/>
          <w:iCs/>
        </w:rPr>
        <w:t>Létající dědeček, Hvězdné tolary,</w:t>
      </w:r>
      <w:r w:rsidRPr="00BF79CC">
        <w:t xml:space="preserve"> </w:t>
      </w:r>
      <w:r w:rsidR="00BF6424" w:rsidRPr="00BF79CC">
        <w:rPr>
          <w:i/>
          <w:iCs/>
        </w:rPr>
        <w:t>Narodil se Kristus Pán</w:t>
      </w:r>
      <w:r w:rsidRPr="00BF79CC">
        <w:t xml:space="preserve"> </w:t>
      </w:r>
      <w:r w:rsidR="00BF6424" w:rsidRPr="00BF79CC">
        <w:t>a další.</w:t>
      </w:r>
      <w:r w:rsidR="00BF6424" w:rsidRPr="00BF79CC">
        <w:rPr>
          <w:i/>
          <w:iCs/>
        </w:rPr>
        <w:t xml:space="preserve"> </w:t>
      </w:r>
      <w:r w:rsidRPr="00BF79CC">
        <w:t xml:space="preserve">Výstava dokumentuje mistrovskou dokonalost jeho umění prostřednictvím rozmanitých technik, které </w:t>
      </w:r>
      <w:r w:rsidR="00BF79CC" w:rsidRPr="00BF79CC">
        <w:t xml:space="preserve">autor </w:t>
      </w:r>
      <w:r w:rsidRPr="00BF79CC">
        <w:t>používal a často kombinoval: olejové</w:t>
      </w:r>
      <w:r w:rsidR="00BF79CC">
        <w:t xml:space="preserve">                  </w:t>
      </w:r>
      <w:r w:rsidRPr="00BF79CC">
        <w:t>a voskové pastely, akvarel i v kombinaci s koláží, koláž, temperu, akrylové barvy, různé formy dřevorytu, tuš a pero.</w:t>
      </w:r>
    </w:p>
    <w:p w14:paraId="61929A06" w14:textId="4B6F7239" w:rsidR="006D5DEB" w:rsidRDefault="006D5DEB" w:rsidP="006D5DEB">
      <w:pPr>
        <w:jc w:val="both"/>
      </w:pPr>
      <w:r>
        <w:t>Štěpán Zavřel se narodil v roce 1932 v Praze v rodině krejčího a švadleny</w:t>
      </w:r>
      <w:r w:rsidR="00FE3D25">
        <w:t>. J</w:t>
      </w:r>
      <w:r>
        <w:t>eho rodiče pocházeli z</w:t>
      </w:r>
      <w:r w:rsidR="00FE3D25">
        <w:t> </w:t>
      </w:r>
      <w:r>
        <w:t>Hlinska</w:t>
      </w:r>
      <w:r w:rsidR="00BF79CC">
        <w:t xml:space="preserve"> (maminka Marie) a </w:t>
      </w:r>
      <w:r w:rsidR="00FE3D25">
        <w:t xml:space="preserve">z </w:t>
      </w:r>
      <w:r w:rsidR="00BF79CC">
        <w:t>obce Studnice, vzdálené 3 km od Hlinska (tatínek Václav)</w:t>
      </w:r>
      <w:r>
        <w:t xml:space="preserve">. </w:t>
      </w:r>
      <w:r w:rsidRPr="001D378A">
        <w:t xml:space="preserve">V Praze prožil období studia a umělecké formace, během něhož se přiblížil </w:t>
      </w:r>
      <w:r w:rsidR="00BF79CC">
        <w:t xml:space="preserve">                      </w:t>
      </w:r>
      <w:r w:rsidRPr="001D378A">
        <w:t>k animovanému filmu a začal pracovat ve studiu Jiřího Trnky </w:t>
      </w:r>
      <w:r w:rsidRPr="001850FD">
        <w:t>Bratři v triku</w:t>
      </w:r>
      <w:r w:rsidRPr="001D378A">
        <w:t xml:space="preserve">, jedné </w:t>
      </w:r>
      <w:r w:rsidR="00FE3D25">
        <w:t xml:space="preserve">                              </w:t>
      </w:r>
      <w:r w:rsidRPr="001D378A">
        <w:t>z nejvýznamnějších animačních škol té doby.</w:t>
      </w:r>
      <w:r>
        <w:t xml:space="preserve"> </w:t>
      </w:r>
      <w:r w:rsidRPr="001D378A">
        <w:t xml:space="preserve">V těch letech </w:t>
      </w:r>
      <w:r>
        <w:t xml:space="preserve">se </w:t>
      </w:r>
      <w:r w:rsidRPr="001D378A">
        <w:t xml:space="preserve">rovněž </w:t>
      </w:r>
      <w:r>
        <w:t xml:space="preserve">pohyboval </w:t>
      </w:r>
      <w:r w:rsidR="00FE3D25">
        <w:t xml:space="preserve">                             </w:t>
      </w:r>
      <w:r>
        <w:t>v</w:t>
      </w:r>
      <w:r w:rsidRPr="001D378A">
        <w:t xml:space="preserve"> akademické</w:t>
      </w:r>
      <w:r w:rsidR="00FE3D25">
        <w:t>m</w:t>
      </w:r>
      <w:r w:rsidRPr="001D378A">
        <w:t xml:space="preserve"> prostředí, jako byla Akademie výtvarných umění (AVU), Vysoká škola uměleckoprůmyslová (VŠUP) a Univerzita Karlova (UK).</w:t>
      </w:r>
      <w:r>
        <w:t xml:space="preserve"> V roce 1959 opustil svou zemi a po dramatickém útěku dorazil do Itálie, kde byl přijat do uprchlického tábora v Terstu. </w:t>
      </w:r>
    </w:p>
    <w:p w14:paraId="05252273" w14:textId="699E31D5" w:rsidR="0064026B" w:rsidRDefault="0064026B" w:rsidP="00FE3D25">
      <w:pPr>
        <w:jc w:val="both"/>
      </w:pPr>
      <w:r>
        <w:t>Po příchodu do Říma studoval na Fakultě malířství Akademie výtvarných umění a následně spolupracoval s animačním studiem Gianini a Luzzati. Právě Emanuele Luzzati (Janov, 1921 – 2007) vzpomíná, jak je Štěpán okamžitě zaujal svou rafinovanou grafikou a schopností zvážit každou formu a každý odstín barvy. „</w:t>
      </w:r>
      <w:r>
        <w:rPr>
          <w:i/>
          <w:iCs/>
        </w:rPr>
        <w:t>A myslím, že právě v Římě se zrodil tento nápaditý ilustrátor, který dokázal propojit velkou středoevropskou grafickou tradici s latinskou slunečností a… lehkovážností. Tak vznikly ty knihy plné poezie a světla, které všichni známe... A z knih se zrodil také Mistr, objevitel mladých talentů.</w:t>
      </w:r>
      <w:r>
        <w:t xml:space="preserve">“ Z Říma se Štěpán Zavřel odstěhoval do Německa, kde pokračoval ve studiích scénografie a divadelních kostýmů na Kunstakademie v Mnichově, a poté odešel do Londýna, kde v letech 1965–1968 vedl oddělení </w:t>
      </w:r>
      <w:r>
        <w:lastRenderedPageBreak/>
        <w:t>animovaného filmu ve Studiu Richarda Williamse. V roce 1968 se vrátil do Itálie a našel své definitivní místo v Rugolo di Sarmede, kde koupil opuštěn</w:t>
      </w:r>
      <w:r w:rsidR="00702D6C">
        <w:t>ý dům</w:t>
      </w:r>
      <w:r w:rsidR="00FE3D25">
        <w:t>,</w:t>
      </w:r>
      <w:r>
        <w:t xml:space="preserve"> usadil se zde</w:t>
      </w:r>
      <w:r w:rsidR="00FE3D25">
        <w:t xml:space="preserve"> a zde je také pochován. Zemřel v roce 1999, o rok později </w:t>
      </w:r>
      <w:r>
        <w:t>vznikla Nadace Štěpána Zavřela, která pokračuje v jeho pedagogickém a uměleckém odkazu. V Muzeu Štěpána Zavřela je rovněž shromážděno přibližně šedesát jeho děl.</w:t>
      </w:r>
    </w:p>
    <w:p w14:paraId="792F0251" w14:textId="067288D9" w:rsidR="001850FD" w:rsidRDefault="001850FD" w:rsidP="00FE3D25">
      <w:pPr>
        <w:jc w:val="both"/>
      </w:pPr>
      <w:r>
        <w:t xml:space="preserve">V průběhu let Štěpán Zavřel vystavoval v galeriích a muzeích po celém světě: v Norsku, Švýcarsku, Jižní Africe, Německu, Spojených státech, Střední Americe, Španělsku. V roce 1982 uspořádalo Metropolitní muzeum umění v New Yorku výstavu jeho děl na téma </w:t>
      </w:r>
      <w:r>
        <w:rPr>
          <w:i/>
          <w:iCs/>
        </w:rPr>
        <w:t>Benátky zítra</w:t>
      </w:r>
      <w:r>
        <w:t xml:space="preserve">. V roce 1983 vznikla z jeho podnětu Mezinárodní výstava ilustrací pro děti (dnešní název </w:t>
      </w:r>
      <w:r>
        <w:rPr>
          <w:i/>
          <w:iCs/>
        </w:rPr>
        <w:t>Le Immagini della Fantasia - Obrázky fantazie</w:t>
      </w:r>
      <w:r>
        <w:t xml:space="preserve">). V roce 1988 byla k výstavě připojena Mezinárodní škola ilustrace. </w:t>
      </w:r>
    </w:p>
    <w:p w14:paraId="31D4751C" w14:textId="5EC83AEA" w:rsidR="00FE3D25" w:rsidRPr="00FE3D25" w:rsidRDefault="00D54E90" w:rsidP="00FE3D25">
      <w:pPr>
        <w:jc w:val="both"/>
      </w:pPr>
      <w:r>
        <w:t>N</w:t>
      </w:r>
      <w:r w:rsidR="00FE3D25">
        <w:t xml:space="preserve">ovoměstská výstava </w:t>
      </w:r>
      <w:r w:rsidR="004E7DA9">
        <w:t xml:space="preserve">děl Štěpána Zavřela </w:t>
      </w:r>
      <w:r>
        <w:t xml:space="preserve">má </w:t>
      </w:r>
      <w:r w:rsidR="00FE3D25">
        <w:t xml:space="preserve">ještě jeden originální přesah. </w:t>
      </w:r>
      <w:r w:rsidR="00FE3D25" w:rsidRPr="004E7DA9">
        <w:rPr>
          <w:i/>
          <w:iCs/>
        </w:rPr>
        <w:t>„Uvádíme ji v nových souvislostech</w:t>
      </w:r>
      <w:r w:rsidR="004E7DA9" w:rsidRPr="004E7DA9">
        <w:rPr>
          <w:i/>
          <w:iCs/>
        </w:rPr>
        <w:t xml:space="preserve">, a to v konfrontaci s dílem a především sgrafity novoměstského rodáka Karla Němce. Přestože by se mohlo zdát, že spolu tito dva umělci nemají nic společného, existuje zde jedna zajímavá paralela. </w:t>
      </w:r>
      <w:r w:rsidR="00FE3D25" w:rsidRPr="00FE3D25">
        <w:rPr>
          <w:i/>
          <w:iCs/>
        </w:rPr>
        <w:t>Oba – každý svým originálním výtvarným způsobem – ozdobili svými kresbami řadu domů ve městech, kde žili a tvořili, a vtiskli jim tak originální, nezaměnitelnou podobu</w:t>
      </w:r>
      <w:r w:rsidR="004E7DA9" w:rsidRPr="004E7DA9">
        <w:rPr>
          <w:i/>
          <w:iCs/>
        </w:rPr>
        <w:t xml:space="preserve">,“ </w:t>
      </w:r>
      <w:r w:rsidR="004E7DA9">
        <w:t>říká Věra Staňková, ředitelka Horácké galerie</w:t>
      </w:r>
      <w:r w:rsidR="00FE3D25" w:rsidRPr="00FE3D25">
        <w:t xml:space="preserve">. </w:t>
      </w:r>
    </w:p>
    <w:p w14:paraId="3E9D8E6F" w14:textId="1AFAB530" w:rsidR="00FE3D25" w:rsidRPr="00FE3D25" w:rsidRDefault="004E7DA9" w:rsidP="00FE3D25">
      <w:pPr>
        <w:jc w:val="both"/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CA7058E" wp14:editId="425AE6DC">
                <wp:simplePos x="0" y="0"/>
                <wp:positionH relativeFrom="margin">
                  <wp:posOffset>3398520</wp:posOffset>
                </wp:positionH>
                <wp:positionV relativeFrom="paragraph">
                  <wp:posOffset>1283970</wp:posOffset>
                </wp:positionV>
                <wp:extent cx="2895600" cy="3590925"/>
                <wp:effectExtent l="0" t="0" r="0" b="9525"/>
                <wp:wrapNone/>
                <wp:docPr id="1712822049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3590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776A34" w14:textId="58C37FBB" w:rsidR="004E7DA9" w:rsidRDefault="004E7DA9">
                            <w:r>
                              <w:rPr>
                                <w:noProof/>
                                <w14:ligatures w14:val="standardContextual"/>
                              </w:rPr>
                              <w:t xml:space="preserve">                                                                                       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DEBF848" wp14:editId="362276EE">
                                  <wp:extent cx="2378869" cy="3343275"/>
                                  <wp:effectExtent l="0" t="0" r="0" b="0"/>
                                  <wp:docPr id="660076687" name="Obrázek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0076687" name="Obrázek 660076687"/>
                                          <pic:cNvPicPr/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668" t="4592" r="16961" b="353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9017" cy="33575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A7058E" id="_x0000_t202" coordsize="21600,21600" o:spt="202" path="m,l,21600r21600,l21600,xe">
                <v:stroke joinstyle="miter"/>
                <v:path gradientshapeok="t" o:connecttype="rect"/>
              </v:shapetype>
              <v:shape id="Textové pole 1" o:spid="_x0000_s1026" type="#_x0000_t202" style="position:absolute;left:0;text-align:left;margin-left:267.6pt;margin-top:101.1pt;width:228pt;height:282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pKiLgIAAFUEAAAOAAAAZHJzL2Uyb0RvYy54bWysVE2P2jAQvVfqf7B8Lwks0CUirCgrqkpo&#10;dyW22rNxbBLJ8bi2IaG/vmMnfHTbU9WLM+MZP8+8ec78oa0VOQrrKtA5HQ5SSoTmUFR6n9Pvr+tP&#10;95Q4z3TBFGiR05Nw9GHx8cO8MZkYQQmqEJYgiHZZY3Jaem+yJHG8FDVzAzBCY1CCrZlH1+6TwrIG&#10;0WuVjNJ0mjRgC2OBC+dw97EL0kXEl1Jw/yylE56onGJtPq42rruwJos5y/aWmbLifRnsH6qoWaXx&#10;0gvUI/OMHGz1B1RdcQsOpB9wqBOQsuIi9oDdDNN33WxLZkTsBclx5kKT+3+w/Om4NS+W+PYLtDjA&#10;QEhjXOZwM/TTSluHL1ZKMI4Uni60idYTjpuj+9lkmmKIY+xuMktno0nASa7HjXX+q4CaBCOnFucS&#10;6WLHjfNd6jkl3OZAVcW6Uio6QQtipSw5Mpyi8rFIBP8tS2nS5HR6N0kjsIZwvENWGmu5NhUs3+7a&#10;vtMdFCckwEKnDWf4usIiN8z5F2ZRDNgYCtw/4yIV4CXQW5SUYH/+bT/k44wwSkmD4sqp+3FgVlCi&#10;vmmc3mw4Hgc1Rmc8+TxCx95GdrcRfahXgJ0P8SkZHs2Q79XZlBbqN3wHy3ArhpjmeHdO/dlc+U7y&#10;+I64WC5jEurPML/RW8MDdGA6jOC1fWPW9HPyOOInOMuQZe/G1eWGkxqWBw+yirMMBHes9ryjdqMa&#10;+ncWHsetH7Ouf4PFLwAAAP//AwBQSwMEFAAGAAgAAAAhAFQtpWviAAAACwEAAA8AAABkcnMvZG93&#10;bnJldi54bWxMj01PhDAQhu8m/odmTLwYtyyExUWGjTF+JN5c/Ii3Lq1ApFNCu4D/3vGkt3cyT955&#10;ptgttheTGX3nCGG9ikAYqp3uqEF4qe4vr0D4oEir3pFB+DYeduXpSaFy7WZ6NtM+NIJLyOcKoQ1h&#10;yKX0dWus8is3GOLdpxutCjyOjdSjmrnc9jKOoo20qiO+0KrB3Lam/tofLcLHRfP+5JeH1zlJk+Hu&#10;caqyN10hnp8tN9cgglnCHwy/+qwOJTsd3JG0Fz1CmqQxowhxFHNgYrtdczggZJssA1kW8v8P5Q8A&#10;AAD//wMAUEsBAi0AFAAGAAgAAAAhALaDOJL+AAAA4QEAABMAAAAAAAAAAAAAAAAAAAAAAFtDb250&#10;ZW50X1R5cGVzXS54bWxQSwECLQAUAAYACAAAACEAOP0h/9YAAACUAQAACwAAAAAAAAAAAAAAAAAv&#10;AQAAX3JlbHMvLnJlbHNQSwECLQAUAAYACAAAACEAHqKSoi4CAABVBAAADgAAAAAAAAAAAAAAAAAu&#10;AgAAZHJzL2Uyb0RvYy54bWxQSwECLQAUAAYACAAAACEAVC2la+IAAAALAQAADwAAAAAAAAAAAAAA&#10;AACIBAAAZHJzL2Rvd25yZXYueG1sUEsFBgAAAAAEAAQA8wAAAJcFAAAAAA==&#10;" fillcolor="white [3201]" stroked="f" strokeweight=".5pt">
                <v:textbox>
                  <w:txbxContent>
                    <w:p w14:paraId="11776A34" w14:textId="58C37FBB" w:rsidR="004E7DA9" w:rsidRDefault="004E7DA9">
                      <w:r>
                        <w:rPr>
                          <w:noProof/>
                          <w14:ligatures w14:val="standardContextual"/>
                        </w:rPr>
                        <w:t xml:space="preserve">                                                                                       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DEBF848" wp14:editId="362276EE">
                            <wp:extent cx="2378869" cy="3343275"/>
                            <wp:effectExtent l="0" t="0" r="0" b="0"/>
                            <wp:docPr id="660076687" name="Obrázek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0076687" name="Obrázek 660076687"/>
                                    <pic:cNvPicPr/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668" t="4592" r="16961" b="353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9017" cy="335753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E3D25" w:rsidRPr="00FE3D25">
        <w:t xml:space="preserve">Karel Němec vytvořil za svůj život 193 sgrafit, nejen v Novém Městě na Moravě, ale na </w:t>
      </w:r>
      <w:r>
        <w:t>šedesáti</w:t>
      </w:r>
      <w:r w:rsidR="00FE3D25" w:rsidRPr="00FE3D25">
        <w:t xml:space="preserve"> místech Vysočiny, v Brně, Havlíčkově Brodě či ve Znojmě.  Štěpán Zavřel proměnil Sarmede v „město pohádek“, oživené téměř sedmdesáti freskami (jeho vlastními i od řady mezinárodně uznávaných umělců, kteří tudy prošli), umístěnými na veřejných i soukromých budovách v okolí. V obou městech zanechali umělci nesmazatelnou stopu, ze které se v současnosti můžeme radovat</w:t>
      </w:r>
      <w:r>
        <w:t xml:space="preserve"> a která skýtá i příležitost pro budoucí spolupráci mezi Novým Městem na Moravě a italskou obcí Sarmede</w:t>
      </w:r>
      <w:r w:rsidR="00FE3D25" w:rsidRPr="00FE3D25">
        <w:t>.</w:t>
      </w:r>
    </w:p>
    <w:p w14:paraId="00A15D93" w14:textId="15272D1F" w:rsidR="00FE3D25" w:rsidRDefault="00FE3D25" w:rsidP="00FE3D25">
      <w:pPr>
        <w:jc w:val="both"/>
      </w:pPr>
    </w:p>
    <w:p w14:paraId="22D9F3DE" w14:textId="77777777" w:rsidR="00FE3D25" w:rsidRDefault="00FE3D25" w:rsidP="00FE3D25">
      <w:pPr>
        <w:jc w:val="both"/>
      </w:pPr>
    </w:p>
    <w:p w14:paraId="11C9595F" w14:textId="77777777" w:rsidR="004E7DA9" w:rsidRDefault="004E7DA9" w:rsidP="00FE3D25">
      <w:pPr>
        <w:jc w:val="both"/>
      </w:pPr>
    </w:p>
    <w:p w14:paraId="7935C496" w14:textId="77777777" w:rsidR="004E7DA9" w:rsidRDefault="004E7DA9" w:rsidP="00FE3D25">
      <w:pPr>
        <w:jc w:val="both"/>
      </w:pPr>
    </w:p>
    <w:p w14:paraId="5342BDB9" w14:textId="77777777" w:rsidR="004E7DA9" w:rsidRDefault="004E7DA9" w:rsidP="00FE3D25">
      <w:pPr>
        <w:jc w:val="both"/>
      </w:pPr>
    </w:p>
    <w:p w14:paraId="2600905F" w14:textId="77777777" w:rsidR="004E7DA9" w:rsidRDefault="004E7DA9" w:rsidP="00FE3D25">
      <w:pPr>
        <w:jc w:val="both"/>
      </w:pPr>
    </w:p>
    <w:p w14:paraId="25A96DE7" w14:textId="77777777" w:rsidR="004E7DA9" w:rsidRDefault="004E7DA9" w:rsidP="00FE3D25">
      <w:pPr>
        <w:jc w:val="both"/>
      </w:pPr>
    </w:p>
    <w:p w14:paraId="1444C3EE" w14:textId="77777777" w:rsidR="004E7DA9" w:rsidRPr="004E7DA9" w:rsidRDefault="004E7DA9" w:rsidP="00FE3D25">
      <w:pPr>
        <w:jc w:val="both"/>
      </w:pPr>
    </w:p>
    <w:p w14:paraId="70BE4208" w14:textId="7423541F" w:rsidR="008513A5" w:rsidRPr="004E7DA9" w:rsidRDefault="00660D66" w:rsidP="00FE3D25">
      <w:pPr>
        <w:spacing w:after="0"/>
        <w:rPr>
          <w:b/>
          <w:bCs/>
          <w:shd w:val="clear" w:color="auto" w:fill="FFFFFF"/>
        </w:rPr>
      </w:pPr>
      <w:r w:rsidRPr="004E7DA9">
        <w:rPr>
          <w:b/>
          <w:bCs/>
          <w:shd w:val="clear" w:color="auto" w:fill="FFFFFF"/>
        </w:rPr>
        <w:t xml:space="preserve">Kontakt a více informací: </w:t>
      </w:r>
    </w:p>
    <w:p w14:paraId="7A3BC23F" w14:textId="132645DD" w:rsidR="00B63C94" w:rsidRPr="004E7DA9" w:rsidRDefault="00660D66" w:rsidP="00FE3D25">
      <w:pPr>
        <w:spacing w:after="0"/>
        <w:rPr>
          <w:shd w:val="clear" w:color="auto" w:fill="FFFFFF"/>
        </w:rPr>
      </w:pPr>
      <w:r w:rsidRPr="004E7DA9">
        <w:rPr>
          <w:shd w:val="clear" w:color="auto" w:fill="FFFFFF"/>
        </w:rPr>
        <w:t xml:space="preserve">Mgr. </w:t>
      </w:r>
      <w:r w:rsidR="00FB4DF5" w:rsidRPr="004E7DA9">
        <w:rPr>
          <w:shd w:val="clear" w:color="auto" w:fill="FFFFFF"/>
        </w:rPr>
        <w:t>Věra Staňková</w:t>
      </w:r>
    </w:p>
    <w:p w14:paraId="1A796511" w14:textId="282F9E5E" w:rsidR="00660D66" w:rsidRPr="004E7DA9" w:rsidRDefault="00660D66" w:rsidP="00FE3D25">
      <w:pPr>
        <w:spacing w:after="0"/>
        <w:rPr>
          <w:shd w:val="clear" w:color="auto" w:fill="FFFFFF"/>
        </w:rPr>
      </w:pPr>
      <w:r w:rsidRPr="004E7DA9">
        <w:rPr>
          <w:shd w:val="clear" w:color="auto" w:fill="FFFFFF"/>
        </w:rPr>
        <w:t xml:space="preserve">tel. </w:t>
      </w:r>
      <w:r w:rsidR="00FB4DF5" w:rsidRPr="004E7DA9">
        <w:rPr>
          <w:shd w:val="clear" w:color="auto" w:fill="FFFFFF"/>
        </w:rPr>
        <w:t>735 703 406</w:t>
      </w:r>
    </w:p>
    <w:p w14:paraId="3E26F1A0" w14:textId="12377418" w:rsidR="00660D66" w:rsidRPr="004E7DA9" w:rsidRDefault="00660D66" w:rsidP="00FE3D25">
      <w:pPr>
        <w:spacing w:after="0"/>
        <w:rPr>
          <w:shd w:val="clear" w:color="auto" w:fill="FFFFFF"/>
        </w:rPr>
      </w:pPr>
      <w:r w:rsidRPr="004E7DA9">
        <w:rPr>
          <w:shd w:val="clear" w:color="auto" w:fill="FFFFFF"/>
        </w:rPr>
        <w:t xml:space="preserve">email: </w:t>
      </w:r>
      <w:hyperlink r:id="rId8" w:history="1">
        <w:r w:rsidR="00FB4DF5" w:rsidRPr="004E7DA9">
          <w:rPr>
            <w:rStyle w:val="Hypertextovodkaz"/>
            <w:shd w:val="clear" w:color="auto" w:fill="FFFFFF"/>
          </w:rPr>
          <w:t>reditelka@horackagalerie.cz</w:t>
        </w:r>
      </w:hyperlink>
      <w:r w:rsidRPr="004E7DA9">
        <w:rPr>
          <w:shd w:val="clear" w:color="auto" w:fill="FFFFFF"/>
        </w:rPr>
        <w:t xml:space="preserve"> </w:t>
      </w:r>
    </w:p>
    <w:p w14:paraId="474F4C0D" w14:textId="77777777" w:rsidR="008513A5" w:rsidRPr="004E7DA9" w:rsidRDefault="008513A5" w:rsidP="0034679F">
      <w:pPr>
        <w:spacing w:after="0"/>
        <w:rPr>
          <w:shd w:val="clear" w:color="auto" w:fill="FFFFFF"/>
        </w:rPr>
      </w:pPr>
    </w:p>
    <w:p w14:paraId="771066A8" w14:textId="1E41278E" w:rsidR="00660D66" w:rsidRPr="004E7DA9" w:rsidRDefault="0034679F" w:rsidP="0034679F">
      <w:pPr>
        <w:spacing w:after="0"/>
        <w:rPr>
          <w:color w:val="000000"/>
          <w:shd w:val="clear" w:color="auto" w:fill="FFFFFF"/>
        </w:rPr>
      </w:pPr>
      <w:hyperlink r:id="rId9" w:history="1">
        <w:r w:rsidRPr="004E7DA9">
          <w:rPr>
            <w:rStyle w:val="Hypertextovodkaz"/>
            <w:shd w:val="clear" w:color="auto" w:fill="FFFFFF"/>
          </w:rPr>
          <w:t>www.horackagalerie.cz</w:t>
        </w:r>
      </w:hyperlink>
      <w:r w:rsidR="00660D66" w:rsidRPr="004E7DA9">
        <w:rPr>
          <w:color w:val="000000"/>
          <w:shd w:val="clear" w:color="auto" w:fill="FFFFFF"/>
        </w:rPr>
        <w:t xml:space="preserve">   </w:t>
      </w:r>
    </w:p>
    <w:p w14:paraId="5202D2AB" w14:textId="77777777" w:rsidR="00FB4DF5" w:rsidRPr="004E7DA9" w:rsidRDefault="0034679F" w:rsidP="0095483A">
      <w:pPr>
        <w:spacing w:after="0"/>
        <w:rPr>
          <w:color w:val="000000"/>
          <w:shd w:val="clear" w:color="auto" w:fill="FFFFFF"/>
        </w:rPr>
      </w:pPr>
      <w:hyperlink r:id="rId10" w:history="1">
        <w:r w:rsidRPr="004E7DA9">
          <w:rPr>
            <w:rStyle w:val="Hypertextovodkaz"/>
            <w:shd w:val="clear" w:color="auto" w:fill="FFFFFF"/>
          </w:rPr>
          <w:t>https://www.facebook.com/horackagalerie.nmnm</w:t>
        </w:r>
      </w:hyperlink>
      <w:r w:rsidRPr="004E7DA9">
        <w:rPr>
          <w:color w:val="000000"/>
          <w:shd w:val="clear" w:color="auto" w:fill="FFFFFF"/>
        </w:rPr>
        <w:t xml:space="preserve"> </w:t>
      </w:r>
      <w:r w:rsidR="00660D66" w:rsidRPr="004E7DA9">
        <w:rPr>
          <w:color w:val="000000"/>
          <w:shd w:val="clear" w:color="auto" w:fill="FFFFFF"/>
        </w:rPr>
        <w:t xml:space="preserve">  </w:t>
      </w:r>
    </w:p>
    <w:p w14:paraId="40D1BD88" w14:textId="4EFEC0F8" w:rsidR="00FB4DF5" w:rsidRDefault="00FB4DF5" w:rsidP="00AF7719">
      <w:pPr>
        <w:spacing w:after="0"/>
        <w:rPr>
          <w:color w:val="000000"/>
          <w:sz w:val="24"/>
          <w:szCs w:val="24"/>
          <w:shd w:val="clear" w:color="auto" w:fill="FFFFFF"/>
        </w:rPr>
      </w:pPr>
      <w:r w:rsidRPr="004E7DA9">
        <w:t>Více informací o Nadaci Štěpána Zavřela: www.fondazionezavrel.it</w:t>
      </w:r>
      <w:r w:rsidR="00660D66" w:rsidRPr="0045487C">
        <w:rPr>
          <w:color w:val="000000"/>
          <w:sz w:val="24"/>
          <w:szCs w:val="24"/>
          <w:shd w:val="clear" w:color="auto" w:fill="FFFFFF"/>
        </w:rPr>
        <w:t xml:space="preserve"> </w:t>
      </w:r>
    </w:p>
    <w:sectPr w:rsidR="00FB4DF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6E97447"/>
    <w:multiLevelType w:val="multilevel"/>
    <w:tmpl w:val="1C3C9A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B144F1E"/>
    <w:multiLevelType w:val="hybridMultilevel"/>
    <w:tmpl w:val="EF1C961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278664E"/>
    <w:multiLevelType w:val="hybridMultilevel"/>
    <w:tmpl w:val="5AEC826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22220405">
    <w:abstractNumId w:val="2"/>
  </w:num>
  <w:num w:numId="2" w16cid:durableId="326788980">
    <w:abstractNumId w:val="1"/>
  </w:num>
  <w:num w:numId="3" w16cid:durableId="167156728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0D66"/>
    <w:rsid w:val="00034741"/>
    <w:rsid w:val="000D3C5A"/>
    <w:rsid w:val="000D5375"/>
    <w:rsid w:val="00124017"/>
    <w:rsid w:val="001850FD"/>
    <w:rsid w:val="001B04E2"/>
    <w:rsid w:val="001C2FC9"/>
    <w:rsid w:val="00262C74"/>
    <w:rsid w:val="00283ABD"/>
    <w:rsid w:val="0034679F"/>
    <w:rsid w:val="003536DF"/>
    <w:rsid w:val="00395D1F"/>
    <w:rsid w:val="003D06A9"/>
    <w:rsid w:val="003E202D"/>
    <w:rsid w:val="00405637"/>
    <w:rsid w:val="00434528"/>
    <w:rsid w:val="0044086E"/>
    <w:rsid w:val="0044666F"/>
    <w:rsid w:val="0045487C"/>
    <w:rsid w:val="00485CCB"/>
    <w:rsid w:val="004E7DA9"/>
    <w:rsid w:val="0056624D"/>
    <w:rsid w:val="005B447B"/>
    <w:rsid w:val="005D6D8E"/>
    <w:rsid w:val="0064026B"/>
    <w:rsid w:val="00660D66"/>
    <w:rsid w:val="006D552B"/>
    <w:rsid w:val="006D5DEB"/>
    <w:rsid w:val="00702D6C"/>
    <w:rsid w:val="00744507"/>
    <w:rsid w:val="00746E7A"/>
    <w:rsid w:val="00773158"/>
    <w:rsid w:val="0078776D"/>
    <w:rsid w:val="008134FC"/>
    <w:rsid w:val="00831D64"/>
    <w:rsid w:val="008513A5"/>
    <w:rsid w:val="00863635"/>
    <w:rsid w:val="008D4D9E"/>
    <w:rsid w:val="00915547"/>
    <w:rsid w:val="0091723F"/>
    <w:rsid w:val="0095483A"/>
    <w:rsid w:val="00993847"/>
    <w:rsid w:val="009C6F1E"/>
    <w:rsid w:val="009E0A68"/>
    <w:rsid w:val="00AA5545"/>
    <w:rsid w:val="00AF7719"/>
    <w:rsid w:val="00B3222F"/>
    <w:rsid w:val="00B63C94"/>
    <w:rsid w:val="00BF6424"/>
    <w:rsid w:val="00BF79CC"/>
    <w:rsid w:val="00C468D1"/>
    <w:rsid w:val="00C93365"/>
    <w:rsid w:val="00D0493C"/>
    <w:rsid w:val="00D12084"/>
    <w:rsid w:val="00D54E90"/>
    <w:rsid w:val="00D85709"/>
    <w:rsid w:val="00DE00E9"/>
    <w:rsid w:val="00E87CAC"/>
    <w:rsid w:val="00ED412A"/>
    <w:rsid w:val="00EF25E1"/>
    <w:rsid w:val="00EF6058"/>
    <w:rsid w:val="00F428D9"/>
    <w:rsid w:val="00FB4DF5"/>
    <w:rsid w:val="00FC3C76"/>
    <w:rsid w:val="00FE3D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964F78"/>
  <w15:chartTrackingRefBased/>
  <w15:docId w15:val="{C0C8D454-18A1-494C-B5B0-2EA7580D58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660D66"/>
    <w:pPr>
      <w:spacing w:after="200" w:line="276" w:lineRule="auto"/>
    </w:pPr>
    <w:rPr>
      <w:rFonts w:ascii="Arial" w:eastAsia="Arial" w:hAnsi="Arial" w:cs="Arial"/>
      <w:kern w:val="0"/>
      <w:sz w:val="22"/>
      <w:szCs w:val="22"/>
      <w14:ligatures w14:val="none"/>
    </w:rPr>
  </w:style>
  <w:style w:type="paragraph" w:styleId="Nadpis1">
    <w:name w:val="heading 1"/>
    <w:basedOn w:val="Normln"/>
    <w:next w:val="Normln"/>
    <w:link w:val="Nadpis1Char"/>
    <w:uiPriority w:val="9"/>
    <w:qFormat/>
    <w:rsid w:val="00660D6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660D6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660D6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660D6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660D6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660D6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660D6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660D6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660D6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660D6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660D6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660D6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660D66"/>
    <w:rPr>
      <w:rFonts w:eastAsiaTheme="majorEastAsia" w:cstheme="majorBidi"/>
      <w:i/>
      <w:iCs/>
      <w:color w:val="2F5496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660D66"/>
    <w:rPr>
      <w:rFonts w:eastAsiaTheme="majorEastAsia" w:cstheme="majorBidi"/>
      <w:color w:val="2F5496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660D66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660D66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660D66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660D66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660D6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660D6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660D6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660D6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660D6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660D66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660D66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660D66"/>
    <w:rPr>
      <w:i/>
      <w:iCs/>
      <w:color w:val="2F5496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660D6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660D66"/>
    <w:rPr>
      <w:i/>
      <w:iCs/>
      <w:color w:val="2F5496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660D66"/>
    <w:rPr>
      <w:b/>
      <w:bCs/>
      <w:smallCaps/>
      <w:color w:val="2F5496" w:themeColor="accent1" w:themeShade="BF"/>
      <w:spacing w:val="5"/>
    </w:rPr>
  </w:style>
  <w:style w:type="character" w:styleId="Hypertextovodkaz">
    <w:name w:val="Hyperlink"/>
    <w:uiPriority w:val="99"/>
    <w:unhideWhenUsed/>
    <w:rsid w:val="00660D66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5B447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reditelka@horackagalerie.cz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20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hyperlink" Target="https://www.facebook.com/horackagalerie.nmnm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horackagalerie.cz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753</Words>
  <Characters>4448</Characters>
  <Application>Microsoft Office Word</Application>
  <DocSecurity>0</DocSecurity>
  <Lines>37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Věra Staňková</dc:creator>
  <cp:keywords/>
  <dc:description/>
  <cp:lastModifiedBy>Eva Kulková</cp:lastModifiedBy>
  <cp:revision>3</cp:revision>
  <dcterms:created xsi:type="dcterms:W3CDTF">2025-11-14T14:13:00Z</dcterms:created>
  <dcterms:modified xsi:type="dcterms:W3CDTF">2025-11-14T14:18:00Z</dcterms:modified>
</cp:coreProperties>
</file>